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4BDFC7" w14:textId="77777777" w:rsidR="00656646" w:rsidRPr="00656646" w:rsidRDefault="00656646" w:rsidP="00656646">
      <w:pPr>
        <w:tabs>
          <w:tab w:val="left" w:pos="0"/>
        </w:tabs>
        <w:rPr>
          <w:rFonts w:ascii="Arial" w:hAnsi="Arial" w:cs="Arial"/>
          <w:b/>
        </w:rPr>
      </w:pPr>
    </w:p>
    <w:p w14:paraId="39CDEB4D" w14:textId="6690882F" w:rsidR="00656646" w:rsidRPr="00656646" w:rsidRDefault="00656646" w:rsidP="00667249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048D119D" w14:textId="77777777" w:rsidR="00EB5698" w:rsidRDefault="00E1794F" w:rsidP="00EB5698">
      <w:pPr>
        <w:tabs>
          <w:tab w:val="left" w:pos="0"/>
        </w:tabs>
        <w:spacing w:line="240" w:lineRule="auto"/>
        <w:jc w:val="center"/>
        <w:rPr>
          <w:rFonts w:ascii="Arial Black" w:hAnsi="Arial Black" w:cs="Arial"/>
          <w:b/>
          <w:color w:val="32416C"/>
          <w:sz w:val="32"/>
          <w:szCs w:val="32"/>
        </w:rPr>
      </w:pPr>
      <w:r w:rsidRPr="00667249">
        <w:rPr>
          <w:rFonts w:ascii="Arial Black" w:hAnsi="Arial Black" w:cs="Arial"/>
          <w:noProof/>
          <w:color w:val="32416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32BD" wp14:editId="0113FA76">
                <wp:simplePos x="0" y="0"/>
                <wp:positionH relativeFrom="column">
                  <wp:posOffset>-166370</wp:posOffset>
                </wp:positionH>
                <wp:positionV relativeFrom="paragraph">
                  <wp:posOffset>342900</wp:posOffset>
                </wp:positionV>
                <wp:extent cx="6229350" cy="6350"/>
                <wp:effectExtent l="0" t="0" r="19050" b="31750"/>
                <wp:wrapNone/>
                <wp:docPr id="1172534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45590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27pt" to="477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656646" w:rsidRPr="00667249">
        <w:rPr>
          <w:rFonts w:ascii="Arial Black" w:hAnsi="Arial Black" w:cs="Arial"/>
          <w:b/>
          <w:color w:val="32416C"/>
          <w:sz w:val="32"/>
          <w:szCs w:val="32"/>
        </w:rPr>
        <w:t xml:space="preserve">ŽÁDOST O </w:t>
      </w:r>
      <w:r w:rsidR="00EB5698">
        <w:rPr>
          <w:rFonts w:ascii="Arial Black" w:hAnsi="Arial Black" w:cs="Arial"/>
          <w:b/>
          <w:color w:val="32416C"/>
          <w:sz w:val="32"/>
          <w:szCs w:val="32"/>
        </w:rPr>
        <w:t xml:space="preserve">POVOLENÍ UZAVŘÍT MANŽELSTVÍ </w:t>
      </w:r>
    </w:p>
    <w:p w14:paraId="263E0268" w14:textId="1278BFE2" w:rsidR="00667249" w:rsidRPr="00A60F68" w:rsidRDefault="00EB5698" w:rsidP="00EB5698">
      <w:pPr>
        <w:tabs>
          <w:tab w:val="left" w:pos="0"/>
        </w:tabs>
        <w:spacing w:line="240" w:lineRule="auto"/>
        <w:jc w:val="center"/>
        <w:rPr>
          <w:rFonts w:ascii="Arial Black" w:hAnsi="Arial Black" w:cs="Arial"/>
          <w:b/>
          <w:color w:val="32416C"/>
          <w:sz w:val="32"/>
          <w:szCs w:val="32"/>
        </w:rPr>
      </w:pPr>
      <w:r>
        <w:rPr>
          <w:rFonts w:ascii="Arial Black" w:hAnsi="Arial Black" w:cs="Arial"/>
          <w:b/>
          <w:color w:val="32416C"/>
          <w:sz w:val="32"/>
          <w:szCs w:val="32"/>
        </w:rPr>
        <w:t xml:space="preserve">MIMO </w:t>
      </w:r>
      <w:r w:rsidR="00D41687">
        <w:rPr>
          <w:rFonts w:ascii="Arial Black" w:hAnsi="Arial Black" w:cs="Arial"/>
          <w:b/>
          <w:color w:val="32416C"/>
          <w:sz w:val="32"/>
          <w:szCs w:val="32"/>
        </w:rPr>
        <w:t>ÚŘEDNĚ URČENOU MÍSTNOST</w:t>
      </w:r>
    </w:p>
    <w:p w14:paraId="1C1F6525" w14:textId="731845F6" w:rsidR="000A587A" w:rsidRDefault="000A587A" w:rsidP="00454684">
      <w:pPr>
        <w:pStyle w:val="Normln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E5158CD" w14:textId="77777777" w:rsidR="00D41687" w:rsidRPr="006135B7" w:rsidRDefault="00D41687" w:rsidP="00CD51B5">
      <w:pPr>
        <w:ind w:right="-567"/>
        <w:rPr>
          <w:rFonts w:ascii="Arial" w:hAnsi="Arial" w:cs="Arial"/>
          <w:b/>
          <w:bCs/>
          <w:sz w:val="22"/>
          <w:szCs w:val="22"/>
          <w:u w:val="single"/>
        </w:rPr>
      </w:pPr>
      <w:r w:rsidRPr="006135B7">
        <w:rPr>
          <w:rFonts w:ascii="Arial" w:hAnsi="Arial" w:cs="Arial"/>
          <w:b/>
          <w:bCs/>
          <w:sz w:val="22"/>
          <w:szCs w:val="22"/>
          <w:u w:val="single"/>
        </w:rPr>
        <w:t>Žadatelé:</w:t>
      </w:r>
    </w:p>
    <w:p w14:paraId="31C87436" w14:textId="18082588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Jméno/a, </w:t>
      </w:r>
      <w:proofErr w:type="gramStart"/>
      <w:r w:rsidRPr="006135B7">
        <w:rPr>
          <w:rFonts w:ascii="Arial" w:hAnsi="Arial" w:cs="Arial"/>
          <w:sz w:val="22"/>
          <w:szCs w:val="22"/>
        </w:rPr>
        <w:t>příjmení:....................................................................................................................</w:t>
      </w:r>
      <w:proofErr w:type="gramEnd"/>
    </w:p>
    <w:p w14:paraId="721EF6E2" w14:textId="0D05E07F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6135B7">
        <w:rPr>
          <w:rFonts w:ascii="Arial" w:hAnsi="Arial" w:cs="Arial"/>
          <w:sz w:val="22"/>
          <w:szCs w:val="22"/>
        </w:rPr>
        <w:t>narození:........................................................................................................................</w:t>
      </w:r>
      <w:proofErr w:type="gramEnd"/>
    </w:p>
    <w:p w14:paraId="28F22FF1" w14:textId="02AF721A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Trvalý </w:t>
      </w:r>
      <w:proofErr w:type="gramStart"/>
      <w:r w:rsidRPr="006135B7">
        <w:rPr>
          <w:rFonts w:ascii="Arial" w:hAnsi="Arial" w:cs="Arial"/>
          <w:sz w:val="22"/>
          <w:szCs w:val="22"/>
        </w:rPr>
        <w:t>pobyt:.............................................................................................................................</w:t>
      </w:r>
      <w:proofErr w:type="gramEnd"/>
      <w:r w:rsidRPr="006135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6E26037E" w14:textId="77777777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</w:p>
    <w:p w14:paraId="4360FBE6" w14:textId="6198B35E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Jméno/a, </w:t>
      </w:r>
      <w:proofErr w:type="gramStart"/>
      <w:r w:rsidRPr="006135B7">
        <w:rPr>
          <w:rFonts w:ascii="Arial" w:hAnsi="Arial" w:cs="Arial"/>
          <w:sz w:val="22"/>
          <w:szCs w:val="22"/>
        </w:rPr>
        <w:t>příjmení:....................................................................................................................</w:t>
      </w:r>
      <w:proofErr w:type="gramEnd"/>
    </w:p>
    <w:p w14:paraId="7AAC7B98" w14:textId="3933655D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6135B7">
        <w:rPr>
          <w:rFonts w:ascii="Arial" w:hAnsi="Arial" w:cs="Arial"/>
          <w:sz w:val="22"/>
          <w:szCs w:val="22"/>
        </w:rPr>
        <w:t>narození:........................................................................................................................</w:t>
      </w:r>
      <w:proofErr w:type="gramEnd"/>
    </w:p>
    <w:p w14:paraId="460E7CA4" w14:textId="528D95E0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Trvalý </w:t>
      </w:r>
      <w:proofErr w:type="gramStart"/>
      <w:r w:rsidRPr="006135B7">
        <w:rPr>
          <w:rFonts w:ascii="Arial" w:hAnsi="Arial" w:cs="Arial"/>
          <w:sz w:val="22"/>
          <w:szCs w:val="22"/>
        </w:rPr>
        <w:t>pobyt:..............................................................................................................................</w:t>
      </w:r>
      <w:proofErr w:type="gramEnd"/>
      <w:r w:rsidRPr="006135B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34D07453" w14:textId="77777777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</w:p>
    <w:p w14:paraId="7FFB9619" w14:textId="114AE735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Žádáme o povolení uzavřít manželství </w:t>
      </w:r>
      <w:r w:rsidRPr="006135B7">
        <w:rPr>
          <w:rFonts w:ascii="Arial" w:hAnsi="Arial" w:cs="Arial"/>
          <w:b/>
          <w:sz w:val="22"/>
          <w:szCs w:val="22"/>
        </w:rPr>
        <w:t>mimo úředně určenou místnost.</w:t>
      </w:r>
      <w:r w:rsidRPr="006135B7">
        <w:rPr>
          <w:rFonts w:ascii="Arial" w:hAnsi="Arial" w:cs="Arial"/>
          <w:sz w:val="22"/>
          <w:szCs w:val="22"/>
        </w:rPr>
        <w:t xml:space="preserve"> </w:t>
      </w:r>
    </w:p>
    <w:p w14:paraId="52172B80" w14:textId="4CBEB872" w:rsidR="00D41687" w:rsidRPr="006135B7" w:rsidRDefault="00D41687" w:rsidP="00CD51B5">
      <w:pPr>
        <w:spacing w:line="480" w:lineRule="auto"/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>Manželství si přejeme uzavřít dne ……………</w:t>
      </w:r>
      <w:proofErr w:type="gramStart"/>
      <w:r w:rsidRPr="006135B7">
        <w:rPr>
          <w:rFonts w:ascii="Arial" w:hAnsi="Arial" w:cs="Arial"/>
          <w:sz w:val="22"/>
          <w:szCs w:val="22"/>
        </w:rPr>
        <w:t>…….</w:t>
      </w:r>
      <w:proofErr w:type="gramEnd"/>
      <w:r w:rsidRPr="006135B7">
        <w:rPr>
          <w:rFonts w:ascii="Arial" w:hAnsi="Arial" w:cs="Arial"/>
          <w:sz w:val="22"/>
          <w:szCs w:val="22"/>
        </w:rPr>
        <w:t>.…………. v</w:t>
      </w:r>
      <w:proofErr w:type="gramStart"/>
      <w:r w:rsidRPr="006135B7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6135B7">
        <w:rPr>
          <w:rFonts w:ascii="Arial" w:hAnsi="Arial" w:cs="Arial"/>
          <w:sz w:val="22"/>
          <w:szCs w:val="22"/>
        </w:rPr>
        <w:t>………</w:t>
      </w:r>
      <w:proofErr w:type="gramStart"/>
      <w:r w:rsidRPr="006135B7">
        <w:rPr>
          <w:rFonts w:ascii="Arial" w:hAnsi="Arial" w:cs="Arial"/>
          <w:sz w:val="22"/>
          <w:szCs w:val="22"/>
        </w:rPr>
        <w:t>…….</w:t>
      </w:r>
      <w:proofErr w:type="gramEnd"/>
      <w:r w:rsidRPr="006135B7">
        <w:rPr>
          <w:rFonts w:ascii="Arial" w:hAnsi="Arial" w:cs="Arial"/>
          <w:sz w:val="22"/>
          <w:szCs w:val="22"/>
        </w:rPr>
        <w:t>……</w:t>
      </w:r>
      <w:proofErr w:type="gramStart"/>
      <w:r w:rsidRPr="006135B7">
        <w:rPr>
          <w:rFonts w:ascii="Arial" w:hAnsi="Arial" w:cs="Arial"/>
          <w:sz w:val="22"/>
          <w:szCs w:val="22"/>
        </w:rPr>
        <w:t>…….</w:t>
      </w:r>
      <w:proofErr w:type="gramEnd"/>
      <w:r w:rsidRPr="006135B7">
        <w:rPr>
          <w:rFonts w:ascii="Arial" w:hAnsi="Arial" w:cs="Arial"/>
          <w:sz w:val="22"/>
          <w:szCs w:val="22"/>
        </w:rPr>
        <w:t>hod.</w:t>
      </w:r>
      <w:proofErr w:type="gramStart"/>
      <w:r w:rsidRPr="006135B7">
        <w:rPr>
          <w:rFonts w:ascii="Arial" w:hAnsi="Arial" w:cs="Arial"/>
          <w:sz w:val="22"/>
          <w:szCs w:val="22"/>
        </w:rPr>
        <w:t>,  a</w:t>
      </w:r>
      <w:proofErr w:type="gramEnd"/>
      <w:r w:rsidRPr="006135B7">
        <w:rPr>
          <w:rFonts w:ascii="Arial" w:hAnsi="Arial" w:cs="Arial"/>
          <w:sz w:val="22"/>
          <w:szCs w:val="22"/>
        </w:rPr>
        <w:t xml:space="preserve"> to ………………………………………………………………</w:t>
      </w:r>
      <w:proofErr w:type="gramStart"/>
      <w:r w:rsidRPr="006135B7">
        <w:rPr>
          <w:rFonts w:ascii="Arial" w:hAnsi="Arial" w:cs="Arial"/>
          <w:sz w:val="22"/>
          <w:szCs w:val="22"/>
        </w:rPr>
        <w:t>…….</w:t>
      </w:r>
      <w:proofErr w:type="gramEnd"/>
      <w:r w:rsidRPr="006135B7">
        <w:rPr>
          <w:rFonts w:ascii="Arial" w:hAnsi="Arial" w:cs="Arial"/>
          <w:sz w:val="22"/>
          <w:szCs w:val="22"/>
        </w:rPr>
        <w:t>………………</w:t>
      </w:r>
      <w:proofErr w:type="gramStart"/>
      <w:r w:rsidRPr="006135B7">
        <w:rPr>
          <w:rFonts w:ascii="Arial" w:hAnsi="Arial" w:cs="Arial"/>
          <w:sz w:val="22"/>
          <w:szCs w:val="22"/>
        </w:rPr>
        <w:t>…….</w:t>
      </w:r>
      <w:proofErr w:type="gramEnd"/>
      <w:r w:rsidRPr="006135B7">
        <w:rPr>
          <w:rFonts w:ascii="Arial" w:hAnsi="Arial" w:cs="Arial"/>
          <w:sz w:val="22"/>
          <w:szCs w:val="22"/>
        </w:rPr>
        <w:t>.Těrlicko.</w:t>
      </w:r>
    </w:p>
    <w:p w14:paraId="416BAEAB" w14:textId="77777777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>Současně bereme na vědomí výši správního poplatku, který činí 3 000,-Kč.</w:t>
      </w:r>
    </w:p>
    <w:p w14:paraId="5BC5AA4F" w14:textId="77777777" w:rsidR="00CD51B5" w:rsidRPr="00CD51B5" w:rsidRDefault="00CD51B5" w:rsidP="00CD51B5">
      <w:pPr>
        <w:ind w:right="-567"/>
        <w:jc w:val="both"/>
        <w:rPr>
          <w:rFonts w:ascii="Arial" w:hAnsi="Arial" w:cs="Arial"/>
          <w:sz w:val="18"/>
          <w:szCs w:val="18"/>
        </w:rPr>
      </w:pPr>
      <w:r w:rsidRPr="00CD51B5">
        <w:rPr>
          <w:rFonts w:ascii="Arial" w:hAnsi="Arial" w:cs="Arial"/>
          <w:b/>
          <w:bCs/>
          <w:sz w:val="18"/>
          <w:szCs w:val="18"/>
          <w:u w:val="single"/>
        </w:rPr>
        <w:t>Poučení poplatníka</w:t>
      </w:r>
    </w:p>
    <w:p w14:paraId="4923796E" w14:textId="77777777" w:rsidR="00CD51B5" w:rsidRPr="00CD51B5" w:rsidRDefault="00CD51B5" w:rsidP="00CD51B5">
      <w:pPr>
        <w:ind w:right="-567"/>
        <w:jc w:val="both"/>
        <w:rPr>
          <w:rFonts w:ascii="Arial" w:hAnsi="Arial" w:cs="Arial"/>
          <w:sz w:val="18"/>
          <w:szCs w:val="18"/>
        </w:rPr>
      </w:pPr>
      <w:r w:rsidRPr="00CD51B5">
        <w:rPr>
          <w:rFonts w:ascii="Arial" w:hAnsi="Arial" w:cs="Arial"/>
          <w:sz w:val="18"/>
          <w:szCs w:val="18"/>
        </w:rPr>
        <w:t>O ustanovení zákona č. 634/2004 Sb. o správních poplatcích (dále jen zákon o správních poplatcích): § 5 vyměření a vybírání poplatku, splatnost poplatku a následky jeho nezaplacení.</w:t>
      </w:r>
    </w:p>
    <w:p w14:paraId="70F65DE7" w14:textId="77777777" w:rsidR="00CD51B5" w:rsidRPr="00CD51B5" w:rsidRDefault="00CD51B5" w:rsidP="00CD51B5">
      <w:pPr>
        <w:ind w:right="-567"/>
        <w:jc w:val="both"/>
        <w:rPr>
          <w:rFonts w:ascii="Arial" w:hAnsi="Arial" w:cs="Arial"/>
          <w:sz w:val="18"/>
          <w:szCs w:val="18"/>
        </w:rPr>
      </w:pPr>
      <w:r w:rsidRPr="00CD51B5">
        <w:rPr>
          <w:rFonts w:ascii="Arial" w:hAnsi="Arial" w:cs="Arial"/>
          <w:sz w:val="18"/>
          <w:szCs w:val="18"/>
        </w:rPr>
        <w:t>Poplatky stanovené v sazebníku pevnou částkou se platí bez vyměření a jsou splatné před provedením úkonu (tj. před vydáním povolení).</w:t>
      </w:r>
    </w:p>
    <w:p w14:paraId="367D6B2B" w14:textId="77777777" w:rsidR="00CD51B5" w:rsidRPr="00CD51B5" w:rsidRDefault="00CD51B5" w:rsidP="00CD51B5">
      <w:pPr>
        <w:ind w:right="-567"/>
        <w:rPr>
          <w:rFonts w:ascii="Arial" w:hAnsi="Arial" w:cs="Arial"/>
          <w:b/>
          <w:bCs/>
          <w:sz w:val="18"/>
          <w:szCs w:val="18"/>
          <w:u w:val="single"/>
        </w:rPr>
      </w:pPr>
      <w:r w:rsidRPr="00CD51B5">
        <w:rPr>
          <w:rFonts w:ascii="Arial" w:hAnsi="Arial" w:cs="Arial"/>
          <w:b/>
          <w:bCs/>
          <w:sz w:val="18"/>
          <w:szCs w:val="18"/>
          <w:u w:val="single"/>
        </w:rPr>
        <w:t>Sazebník správních poplatků:</w:t>
      </w:r>
    </w:p>
    <w:p w14:paraId="04851B07" w14:textId="77777777" w:rsidR="00CD51B5" w:rsidRPr="00CD51B5" w:rsidRDefault="00CD51B5" w:rsidP="00CD51B5">
      <w:pPr>
        <w:ind w:right="-567"/>
        <w:rPr>
          <w:rFonts w:ascii="Arial" w:hAnsi="Arial" w:cs="Arial"/>
          <w:sz w:val="18"/>
          <w:szCs w:val="18"/>
        </w:rPr>
      </w:pPr>
      <w:r w:rsidRPr="00CD51B5">
        <w:rPr>
          <w:rFonts w:ascii="Arial" w:hAnsi="Arial" w:cs="Arial"/>
          <w:sz w:val="18"/>
          <w:szCs w:val="18"/>
        </w:rPr>
        <w:t>Položka 12 písm. d) vydání povolení uzavřít manželství mimo stanovenou dobu nebo mimo úředně určenou místnost …</w:t>
      </w:r>
      <w:proofErr w:type="gramStart"/>
      <w:r w:rsidRPr="00CD51B5">
        <w:rPr>
          <w:rFonts w:ascii="Arial" w:hAnsi="Arial" w:cs="Arial"/>
          <w:sz w:val="18"/>
          <w:szCs w:val="18"/>
        </w:rPr>
        <w:t>…….</w:t>
      </w:r>
      <w:proofErr w:type="gramEnd"/>
      <w:r w:rsidRPr="00CD51B5">
        <w:rPr>
          <w:rFonts w:ascii="Arial" w:hAnsi="Arial" w:cs="Arial"/>
          <w:sz w:val="18"/>
          <w:szCs w:val="18"/>
        </w:rPr>
        <w:t>.3.000,- Kč.</w:t>
      </w:r>
    </w:p>
    <w:p w14:paraId="3E20B457" w14:textId="1D56AF37" w:rsidR="00CD51B5" w:rsidRDefault="00CD51B5" w:rsidP="00CD51B5">
      <w:pPr>
        <w:ind w:right="-567"/>
        <w:rPr>
          <w:rFonts w:ascii="Arial" w:hAnsi="Arial" w:cs="Arial"/>
          <w:sz w:val="22"/>
          <w:szCs w:val="22"/>
        </w:rPr>
      </w:pPr>
      <w:r w:rsidRPr="00CD51B5">
        <w:rPr>
          <w:rFonts w:ascii="Arial" w:hAnsi="Arial" w:cs="Arial"/>
          <w:sz w:val="18"/>
          <w:szCs w:val="18"/>
        </w:rPr>
        <w:t>§ 6 (1) poplatky se platí v české měně.</w:t>
      </w:r>
      <w:r w:rsidR="00D41687" w:rsidRPr="006135B7">
        <w:rPr>
          <w:rFonts w:ascii="Arial" w:hAnsi="Arial" w:cs="Arial"/>
          <w:sz w:val="22"/>
          <w:szCs w:val="22"/>
        </w:rPr>
        <w:t xml:space="preserve"> </w:t>
      </w:r>
    </w:p>
    <w:p w14:paraId="0DA74AE4" w14:textId="08FBC77D" w:rsidR="00D41687" w:rsidRP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V Těrlicku, dne .........................             Podpisy žadatelů: </w:t>
      </w:r>
      <w:r w:rsidR="006135B7" w:rsidRPr="006135B7">
        <w:rPr>
          <w:rFonts w:ascii="Arial" w:hAnsi="Arial" w:cs="Arial"/>
          <w:sz w:val="22"/>
          <w:szCs w:val="22"/>
        </w:rPr>
        <w:t>………………………………….</w:t>
      </w:r>
    </w:p>
    <w:p w14:paraId="50AA9970" w14:textId="0B7E03C2" w:rsidR="006135B7" w:rsidRDefault="00D41687" w:rsidP="00CD51B5">
      <w:pPr>
        <w:ind w:right="-567"/>
        <w:rPr>
          <w:rFonts w:ascii="Arial" w:hAnsi="Arial" w:cs="Arial"/>
          <w:sz w:val="22"/>
          <w:szCs w:val="22"/>
        </w:rPr>
      </w:pPr>
      <w:r w:rsidRPr="006135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6135B7">
        <w:rPr>
          <w:rFonts w:ascii="Arial" w:hAnsi="Arial" w:cs="Arial"/>
          <w:sz w:val="22"/>
          <w:szCs w:val="22"/>
        </w:rPr>
        <w:t xml:space="preserve">      .</w:t>
      </w:r>
      <w:r w:rsidRPr="006135B7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4A7C0BDA" w14:textId="3A3D467B" w:rsidR="006135B7" w:rsidRPr="00CD51B5" w:rsidRDefault="006135B7" w:rsidP="006135B7">
      <w:pPr>
        <w:rPr>
          <w:rFonts w:ascii="Arial" w:hAnsi="Arial" w:cs="Arial"/>
          <w:sz w:val="18"/>
          <w:szCs w:val="18"/>
        </w:rPr>
      </w:pPr>
    </w:p>
    <w:p w14:paraId="034BC2C1" w14:textId="77777777" w:rsidR="006135B7" w:rsidRDefault="006135B7" w:rsidP="006135B7">
      <w:pPr>
        <w:rPr>
          <w:rFonts w:ascii="Arial" w:hAnsi="Arial" w:cs="Arial"/>
          <w:sz w:val="22"/>
          <w:szCs w:val="22"/>
        </w:rPr>
      </w:pPr>
    </w:p>
    <w:p w14:paraId="147307CD" w14:textId="3B388A15" w:rsidR="006135B7" w:rsidRPr="006135B7" w:rsidRDefault="006135B7" w:rsidP="006135B7">
      <w:pPr>
        <w:rPr>
          <w:rFonts w:ascii="Arial" w:hAnsi="Arial" w:cs="Arial"/>
        </w:rPr>
        <w:sectPr w:rsidR="006135B7" w:rsidRPr="006135B7" w:rsidSect="006135B7">
          <w:headerReference w:type="default" r:id="rId8"/>
          <w:footerReference w:type="default" r:id="rId9"/>
          <w:pgSz w:w="11906" w:h="16838"/>
          <w:pgMar w:top="1417" w:right="1417" w:bottom="1276" w:left="1417" w:header="907" w:footer="567" w:gutter="0"/>
          <w:cols w:space="708"/>
          <w:docGrid w:linePitch="360"/>
        </w:sectPr>
      </w:pPr>
    </w:p>
    <w:p w14:paraId="5C50592C" w14:textId="03C17EDB" w:rsidR="00D41687" w:rsidRPr="00D41687" w:rsidRDefault="00D41687" w:rsidP="00D41687">
      <w:pPr>
        <w:ind w:left="-142" w:right="-567"/>
        <w:rPr>
          <w:rFonts w:ascii="Arial" w:hAnsi="Arial" w:cs="Arial"/>
          <w:b/>
          <w:u w:val="single"/>
        </w:rPr>
      </w:pPr>
      <w:r w:rsidRPr="00D41687">
        <w:rPr>
          <w:rFonts w:ascii="Arial" w:hAnsi="Arial" w:cs="Arial"/>
          <w:b/>
          <w:u w:val="single"/>
        </w:rPr>
        <w:lastRenderedPageBreak/>
        <w:t>Záznam do spisu</w:t>
      </w:r>
    </w:p>
    <w:p w14:paraId="1179E4CC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  <w:r w:rsidRPr="00D41687">
        <w:rPr>
          <w:rFonts w:ascii="Arial" w:hAnsi="Arial"/>
        </w:rPr>
        <w:t>Žádosti snoubenců o uzavření manželství před Obecním úřadem Těrlicko</w:t>
      </w:r>
    </w:p>
    <w:p w14:paraId="0C4B2A99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</w:p>
    <w:p w14:paraId="41DC756A" w14:textId="77777777" w:rsidR="00D41687" w:rsidRPr="00977BBF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  <w:r w:rsidRPr="00977BBF">
        <w:rPr>
          <w:rFonts w:ascii="Arial" w:hAnsi="Arial"/>
        </w:rPr>
        <w:t>dne ……………………</w:t>
      </w:r>
    </w:p>
    <w:p w14:paraId="41914810" w14:textId="77777777" w:rsidR="00D41687" w:rsidRPr="00977BBF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</w:p>
    <w:p w14:paraId="7D865E82" w14:textId="77777777" w:rsidR="00D41687" w:rsidRPr="00977BBF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  <w:r w:rsidRPr="00977BBF">
        <w:rPr>
          <w:rFonts w:ascii="Arial" w:hAnsi="Arial"/>
        </w:rPr>
        <w:t>ve ……………</w:t>
      </w:r>
      <w:proofErr w:type="gramStart"/>
      <w:r w:rsidRPr="00977BBF">
        <w:rPr>
          <w:rFonts w:ascii="Arial" w:hAnsi="Arial"/>
        </w:rPr>
        <w:t>…….</w:t>
      </w:r>
      <w:proofErr w:type="gramEnd"/>
      <w:r w:rsidRPr="00977BBF">
        <w:rPr>
          <w:rFonts w:ascii="Arial" w:hAnsi="Arial"/>
        </w:rPr>
        <w:t xml:space="preserve">…. hod., </w:t>
      </w:r>
    </w:p>
    <w:p w14:paraId="4F4E84EC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</w:p>
    <w:p w14:paraId="124E20A3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  <w:r w:rsidRPr="00D41687">
        <w:rPr>
          <w:rFonts w:ascii="Arial" w:hAnsi="Arial"/>
        </w:rPr>
        <w:t>a to</w:t>
      </w:r>
      <w:proofErr w:type="gramStart"/>
      <w:r w:rsidRPr="00D41687">
        <w:rPr>
          <w:rFonts w:ascii="Arial" w:hAnsi="Arial"/>
        </w:rPr>
        <w:t xml:space="preserve"> ….</w:t>
      </w:r>
      <w:proofErr w:type="gramEnd"/>
      <w:r w:rsidRPr="00D41687">
        <w:rPr>
          <w:rFonts w:ascii="Arial" w:hAnsi="Arial"/>
        </w:rPr>
        <w:t>.…………………………………………………………………………………</w:t>
      </w:r>
      <w:proofErr w:type="gramStart"/>
      <w:r w:rsidRPr="00D41687">
        <w:rPr>
          <w:rFonts w:ascii="Arial" w:hAnsi="Arial"/>
        </w:rPr>
        <w:t>…….</w:t>
      </w:r>
      <w:proofErr w:type="gramEnd"/>
      <w:r w:rsidRPr="00D41687">
        <w:rPr>
          <w:rFonts w:ascii="Arial" w:hAnsi="Arial"/>
        </w:rPr>
        <w:t xml:space="preserve">. </w:t>
      </w:r>
    </w:p>
    <w:p w14:paraId="5A46CAF4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</w:p>
    <w:p w14:paraId="68E4E641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  <w:r w:rsidRPr="00D41687">
        <w:rPr>
          <w:rFonts w:ascii="Arial" w:hAnsi="Arial"/>
        </w:rPr>
        <w:t>bylo vyhověno.</w:t>
      </w:r>
    </w:p>
    <w:p w14:paraId="30622FDE" w14:textId="77777777" w:rsidR="00D41687" w:rsidRPr="00D41687" w:rsidRDefault="00D41687" w:rsidP="00D41687">
      <w:pPr>
        <w:pStyle w:val="Bezmezer"/>
        <w:ind w:left="-142" w:right="-567"/>
        <w:jc w:val="both"/>
        <w:rPr>
          <w:rFonts w:ascii="Arial" w:hAnsi="Arial"/>
        </w:rPr>
      </w:pPr>
    </w:p>
    <w:p w14:paraId="1D1CF8E8" w14:textId="77777777" w:rsidR="005A4744" w:rsidRPr="00977BBF" w:rsidRDefault="005A4744" w:rsidP="005A4744">
      <w:pPr>
        <w:ind w:right="-567"/>
        <w:rPr>
          <w:rFonts w:ascii="Arial" w:hAnsi="Arial" w:cs="Arial"/>
          <w:b/>
        </w:rPr>
      </w:pPr>
    </w:p>
    <w:p w14:paraId="7B858F9B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  <w:bookmarkStart w:id="0" w:name="_Hlk186139206"/>
      <w:r w:rsidRPr="00977BBF">
        <w:rPr>
          <w:rFonts w:ascii="Arial" w:hAnsi="Arial" w:cs="Arial"/>
          <w:b/>
        </w:rPr>
        <w:t>Snoubenci vzali na vědomí.</w:t>
      </w:r>
    </w:p>
    <w:p w14:paraId="4DE31768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</w:p>
    <w:p w14:paraId="1C05D26A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</w:p>
    <w:p w14:paraId="2665F9FC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</w:p>
    <w:p w14:paraId="31340B58" w14:textId="77777777" w:rsidR="005A4744" w:rsidRPr="00977BBF" w:rsidRDefault="005A4744" w:rsidP="005A4744">
      <w:pPr>
        <w:ind w:left="-142" w:right="-567"/>
        <w:rPr>
          <w:rFonts w:ascii="Arial" w:hAnsi="Arial" w:cs="Arial"/>
          <w:bCs/>
        </w:rPr>
      </w:pPr>
      <w:r w:rsidRPr="00977BBF">
        <w:rPr>
          <w:rFonts w:ascii="Arial" w:hAnsi="Arial" w:cs="Arial"/>
          <w:bCs/>
        </w:rPr>
        <w:t xml:space="preserve">         …………………………………</w:t>
      </w:r>
      <w:r w:rsidRPr="00977BBF">
        <w:rPr>
          <w:rFonts w:ascii="Arial" w:hAnsi="Arial" w:cs="Arial"/>
          <w:bCs/>
        </w:rPr>
        <w:tab/>
      </w:r>
      <w:r w:rsidRPr="00977BBF">
        <w:rPr>
          <w:rFonts w:ascii="Arial" w:hAnsi="Arial" w:cs="Arial"/>
          <w:bCs/>
        </w:rPr>
        <w:tab/>
      </w:r>
      <w:r w:rsidRPr="00977BBF">
        <w:rPr>
          <w:rFonts w:ascii="Arial" w:hAnsi="Arial" w:cs="Arial"/>
          <w:bCs/>
        </w:rPr>
        <w:tab/>
        <w:t>…………………………………</w:t>
      </w:r>
    </w:p>
    <w:p w14:paraId="34A3FDCB" w14:textId="77777777" w:rsidR="005A4744" w:rsidRPr="00977BBF" w:rsidRDefault="005A4744" w:rsidP="005A4744">
      <w:pPr>
        <w:ind w:left="-142" w:right="-567"/>
        <w:rPr>
          <w:rFonts w:ascii="Arial" w:hAnsi="Arial" w:cs="Arial"/>
        </w:rPr>
      </w:pPr>
      <w:r w:rsidRPr="00977BBF">
        <w:rPr>
          <w:rFonts w:ascii="Arial" w:hAnsi="Arial" w:cs="Arial"/>
        </w:rPr>
        <w:t xml:space="preserve">                    Podpis </w:t>
      </w:r>
      <w:proofErr w:type="gramStart"/>
      <w:r w:rsidRPr="00977BBF">
        <w:rPr>
          <w:rFonts w:ascii="Arial" w:hAnsi="Arial" w:cs="Arial"/>
        </w:rPr>
        <w:t xml:space="preserve">muže  </w:t>
      </w:r>
      <w:r w:rsidRPr="00977BBF">
        <w:rPr>
          <w:rFonts w:ascii="Arial" w:hAnsi="Arial" w:cs="Arial"/>
        </w:rPr>
        <w:tab/>
      </w:r>
      <w:proofErr w:type="gramEnd"/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</w:rPr>
        <w:tab/>
        <w:t xml:space="preserve">    Podpis ženy</w:t>
      </w:r>
    </w:p>
    <w:bookmarkEnd w:id="0"/>
    <w:p w14:paraId="124C31E3" w14:textId="77777777" w:rsidR="005A4744" w:rsidRPr="00977BBF" w:rsidRDefault="005A4744" w:rsidP="005A4744">
      <w:pPr>
        <w:ind w:right="-567"/>
        <w:rPr>
          <w:rFonts w:ascii="Arial" w:hAnsi="Arial" w:cs="Arial"/>
          <w:b/>
        </w:rPr>
      </w:pPr>
    </w:p>
    <w:p w14:paraId="10227C7A" w14:textId="77777777" w:rsidR="005A4744" w:rsidRPr="00977BBF" w:rsidRDefault="005A4744" w:rsidP="005A4744">
      <w:pPr>
        <w:ind w:right="-567"/>
        <w:rPr>
          <w:rFonts w:ascii="Arial" w:hAnsi="Arial" w:cs="Arial"/>
          <w:b/>
        </w:rPr>
      </w:pPr>
    </w:p>
    <w:p w14:paraId="160E11D7" w14:textId="77777777" w:rsidR="005A4744" w:rsidRPr="00977BBF" w:rsidRDefault="005A4744" w:rsidP="005A4744">
      <w:pPr>
        <w:ind w:right="-567"/>
        <w:rPr>
          <w:rFonts w:ascii="Arial" w:hAnsi="Arial" w:cs="Arial"/>
          <w:b/>
        </w:rPr>
      </w:pPr>
    </w:p>
    <w:p w14:paraId="34CF1D74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</w:p>
    <w:p w14:paraId="08A9B566" w14:textId="77777777" w:rsidR="005A4744" w:rsidRPr="00977BBF" w:rsidRDefault="005A4744" w:rsidP="005A4744">
      <w:pPr>
        <w:ind w:left="-142" w:right="-567"/>
        <w:rPr>
          <w:rFonts w:ascii="Arial" w:hAnsi="Arial" w:cs="Arial"/>
          <w:b/>
        </w:rPr>
      </w:pPr>
      <w:r w:rsidRPr="00977BBF">
        <w:rPr>
          <w:rFonts w:ascii="Arial" w:hAnsi="Arial" w:cs="Arial"/>
        </w:rPr>
        <w:t>Zapsala dne:</w:t>
      </w:r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</w:rPr>
        <w:tab/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77BBF">
        <w:rPr>
          <w:rFonts w:ascii="Arial" w:hAnsi="Arial" w:cs="Arial"/>
          <w:bCs/>
        </w:rPr>
        <w:t>…………………………………</w:t>
      </w:r>
    </w:p>
    <w:p w14:paraId="71A0BDC1" w14:textId="77777777" w:rsidR="005A4744" w:rsidRPr="00977BBF" w:rsidRDefault="005A4744" w:rsidP="005A4744">
      <w:pPr>
        <w:rPr>
          <w:rFonts w:ascii="Arial" w:hAnsi="Arial" w:cs="Arial"/>
        </w:rPr>
      </w:pP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  <w:t xml:space="preserve"> </w:t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 w:rsidRPr="00977BB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977BBF">
        <w:rPr>
          <w:rFonts w:ascii="Arial" w:hAnsi="Arial" w:cs="Arial"/>
        </w:rPr>
        <w:t>matrikářka</w:t>
      </w:r>
    </w:p>
    <w:p w14:paraId="2C5F844D" w14:textId="77777777" w:rsidR="00D41687" w:rsidRPr="00D41687" w:rsidRDefault="00D41687" w:rsidP="00D41687">
      <w:pPr>
        <w:ind w:left="-142" w:right="-567"/>
        <w:rPr>
          <w:rFonts w:ascii="Arial" w:hAnsi="Arial" w:cs="Arial"/>
          <w:b/>
        </w:rPr>
      </w:pPr>
    </w:p>
    <w:p w14:paraId="6763374A" w14:textId="77777777" w:rsidR="00D41687" w:rsidRPr="00D41687" w:rsidRDefault="00D41687" w:rsidP="00D41687">
      <w:pPr>
        <w:ind w:left="-142" w:right="-567"/>
        <w:rPr>
          <w:rFonts w:ascii="Arial" w:hAnsi="Arial" w:cs="Arial"/>
          <w:b/>
        </w:rPr>
      </w:pPr>
    </w:p>
    <w:p w14:paraId="7B798AA3" w14:textId="77777777" w:rsidR="00D41687" w:rsidRPr="00D41687" w:rsidRDefault="00D41687" w:rsidP="005A4744">
      <w:pPr>
        <w:ind w:right="-567"/>
        <w:rPr>
          <w:rFonts w:ascii="Arial" w:hAnsi="Arial" w:cs="Arial"/>
          <w:b/>
        </w:rPr>
      </w:pPr>
    </w:p>
    <w:p w14:paraId="00C87AAB" w14:textId="77777777" w:rsidR="00D41687" w:rsidRPr="005A4744" w:rsidRDefault="00D41687" w:rsidP="005A4744">
      <w:pPr>
        <w:ind w:left="-142" w:right="-567"/>
        <w:jc w:val="both"/>
        <w:rPr>
          <w:rFonts w:ascii="Arial" w:hAnsi="Arial" w:cs="Arial"/>
          <w:b/>
          <w:sz w:val="18"/>
          <w:szCs w:val="18"/>
        </w:rPr>
      </w:pPr>
      <w:r w:rsidRPr="005A4744">
        <w:rPr>
          <w:rFonts w:ascii="Arial" w:hAnsi="Arial" w:cs="Arial"/>
          <w:b/>
          <w:sz w:val="18"/>
          <w:szCs w:val="18"/>
        </w:rPr>
        <w:t xml:space="preserve">Poznámka: </w:t>
      </w:r>
    </w:p>
    <w:p w14:paraId="46651926" w14:textId="33DFE1B6" w:rsidR="00EB5698" w:rsidRDefault="00D41687" w:rsidP="005A4744">
      <w:pPr>
        <w:ind w:left="-142" w:right="-567"/>
        <w:jc w:val="both"/>
        <w:rPr>
          <w:rFonts w:ascii="Arial" w:hAnsi="Arial" w:cs="Arial"/>
          <w:sz w:val="18"/>
          <w:szCs w:val="18"/>
        </w:rPr>
      </w:pPr>
      <w:bookmarkStart w:id="1" w:name="_Hlk186139303"/>
      <w:r w:rsidRPr="005A4744">
        <w:rPr>
          <w:rFonts w:ascii="Arial" w:hAnsi="Arial" w:cs="Arial"/>
          <w:sz w:val="18"/>
          <w:szCs w:val="18"/>
        </w:rPr>
        <w:t xml:space="preserve">Vzhledem k tomu, že žadatelům bylo vyhověno v plném rozsahu, rozhodnutí se podle § 87 zákona č. 301/2000 Sb., o matrikách, jménu a příjmení a o změně některých souvisejících zákonů ve znění pozdějších </w:t>
      </w:r>
      <w:proofErr w:type="gramStart"/>
      <w:r w:rsidRPr="005A4744">
        <w:rPr>
          <w:rFonts w:ascii="Arial" w:hAnsi="Arial" w:cs="Arial"/>
          <w:sz w:val="18"/>
          <w:szCs w:val="18"/>
        </w:rPr>
        <w:t xml:space="preserve">předpisů,  </w:t>
      </w:r>
      <w:r w:rsidRPr="005A4744">
        <w:rPr>
          <w:rFonts w:ascii="Arial" w:hAnsi="Arial" w:cs="Arial"/>
          <w:b/>
          <w:sz w:val="18"/>
          <w:szCs w:val="18"/>
        </w:rPr>
        <w:t>n</w:t>
      </w:r>
      <w:proofErr w:type="gramEnd"/>
      <w:r w:rsidRPr="005A4744">
        <w:rPr>
          <w:rFonts w:ascii="Arial" w:hAnsi="Arial" w:cs="Arial"/>
          <w:b/>
          <w:sz w:val="18"/>
          <w:szCs w:val="18"/>
        </w:rPr>
        <w:t xml:space="preserve"> e v y d á v </w:t>
      </w:r>
      <w:proofErr w:type="gramStart"/>
      <w:r w:rsidRPr="005A4744">
        <w:rPr>
          <w:rFonts w:ascii="Arial" w:hAnsi="Arial" w:cs="Arial"/>
          <w:b/>
          <w:sz w:val="18"/>
          <w:szCs w:val="18"/>
        </w:rPr>
        <w:t>á</w:t>
      </w:r>
      <w:r w:rsidRPr="005A4744">
        <w:rPr>
          <w:rFonts w:ascii="Arial" w:hAnsi="Arial" w:cs="Arial"/>
          <w:sz w:val="18"/>
          <w:szCs w:val="18"/>
        </w:rPr>
        <w:t xml:space="preserve"> .</w:t>
      </w:r>
      <w:bookmarkEnd w:id="1"/>
      <w:proofErr w:type="gramEnd"/>
    </w:p>
    <w:p w14:paraId="77E56914" w14:textId="77777777" w:rsidR="00CD51B5" w:rsidRDefault="00CD51B5" w:rsidP="005A4744">
      <w:pPr>
        <w:ind w:left="-142" w:right="-567"/>
        <w:jc w:val="both"/>
        <w:rPr>
          <w:rFonts w:ascii="Arial" w:hAnsi="Arial" w:cs="Arial"/>
          <w:sz w:val="18"/>
          <w:szCs w:val="18"/>
        </w:rPr>
      </w:pPr>
    </w:p>
    <w:p w14:paraId="2F8AA705" w14:textId="77777777" w:rsidR="00CD51B5" w:rsidRPr="00D41687" w:rsidRDefault="00CD51B5" w:rsidP="00CD51B5">
      <w:pPr>
        <w:pStyle w:val="Standard"/>
        <w:ind w:left="-142" w:right="-567"/>
        <w:jc w:val="both"/>
        <w:rPr>
          <w:rFonts w:ascii="Arial" w:hAnsi="Arial" w:cs="Arial"/>
          <w:i/>
          <w:iCs/>
          <w:sz w:val="18"/>
          <w:szCs w:val="18"/>
        </w:rPr>
      </w:pPr>
      <w:r w:rsidRPr="00D41687">
        <w:rPr>
          <w:rFonts w:ascii="Arial" w:hAnsi="Arial" w:cs="Arial"/>
          <w:i/>
          <w:iCs/>
          <w:sz w:val="18"/>
          <w:szCs w:val="18"/>
        </w:rPr>
        <w:t xml:space="preserve">Osobní údaje subjektu údajů jsou zpracovávány v souladu s 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0" w:history="1">
        <w:r w:rsidRPr="00D41687">
          <w:rPr>
            <w:rStyle w:val="Hypertextovodkaz"/>
            <w:rFonts w:ascii="Arial" w:hAnsi="Arial" w:cs="Arial"/>
            <w:i/>
            <w:iCs/>
            <w:sz w:val="18"/>
            <w:szCs w:val="18"/>
          </w:rPr>
          <w:t>www.terlicko.cz/gdpr</w:t>
        </w:r>
      </w:hyperlink>
      <w:r w:rsidRPr="00D41687">
        <w:rPr>
          <w:rFonts w:ascii="Arial" w:hAnsi="Arial" w:cs="Arial"/>
          <w:i/>
          <w:iCs/>
          <w:sz w:val="18"/>
          <w:szCs w:val="18"/>
        </w:rPr>
        <w:t xml:space="preserve"> nebo je obec Těrlicko na požádání subjektu údajů poskytne. </w:t>
      </w:r>
    </w:p>
    <w:p w14:paraId="25F47DCB" w14:textId="77777777" w:rsidR="00CD51B5" w:rsidRPr="005A4744" w:rsidRDefault="00CD51B5" w:rsidP="005A4744">
      <w:pPr>
        <w:ind w:left="-142" w:right="-567"/>
        <w:jc w:val="both"/>
        <w:rPr>
          <w:rFonts w:ascii="Arial" w:hAnsi="Arial" w:cs="Arial"/>
          <w:sz w:val="18"/>
          <w:szCs w:val="18"/>
        </w:rPr>
      </w:pPr>
    </w:p>
    <w:sectPr w:rsidR="00CD51B5" w:rsidRPr="005A4744" w:rsidSect="006135B7">
      <w:headerReference w:type="first" r:id="rId11"/>
      <w:pgSz w:w="11906" w:h="16838"/>
      <w:pgMar w:top="1417" w:right="1417" w:bottom="1417" w:left="141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51DE" w14:textId="77777777" w:rsidR="00B47A49" w:rsidRDefault="00B47A49" w:rsidP="007E419E">
      <w:pPr>
        <w:spacing w:after="0" w:line="240" w:lineRule="auto"/>
      </w:pPr>
      <w:r>
        <w:separator/>
      </w:r>
    </w:p>
  </w:endnote>
  <w:endnote w:type="continuationSeparator" w:id="0">
    <w:p w14:paraId="7E55505D" w14:textId="77777777" w:rsidR="00B47A49" w:rsidRDefault="00B47A49" w:rsidP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A8D" w14:textId="1A7504A4" w:rsidR="00D873E6" w:rsidRPr="00D873E6" w:rsidRDefault="005A4744" w:rsidP="00790F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94CDA" wp14:editId="1B614E6E">
              <wp:simplePos x="0" y="0"/>
              <wp:positionH relativeFrom="column">
                <wp:posOffset>-213995</wp:posOffset>
              </wp:positionH>
              <wp:positionV relativeFrom="paragraph">
                <wp:posOffset>-401955</wp:posOffset>
              </wp:positionV>
              <wp:extent cx="6353175" cy="0"/>
              <wp:effectExtent l="0" t="0" r="0" b="0"/>
              <wp:wrapNone/>
              <wp:docPr id="2035060093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60F29" id="Přímá spojnic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31.65pt" to="483.4pt,-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" strokecolor="#156082 [3204]" strokeweight=".5pt">
              <v:stroke joinstyle="miter"/>
            </v:line>
          </w:pict>
        </mc:Fallback>
      </mc:AlternateContent>
    </w:r>
    <w:r w:rsidR="00C56A9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6A2A8" wp14:editId="4662050D">
              <wp:simplePos x="0" y="0"/>
              <wp:positionH relativeFrom="margin">
                <wp:posOffset>5185410</wp:posOffset>
              </wp:positionH>
              <wp:positionV relativeFrom="paragraph">
                <wp:posOffset>-86360</wp:posOffset>
              </wp:positionV>
              <wp:extent cx="952500" cy="285750"/>
              <wp:effectExtent l="0" t="0" r="0" b="0"/>
              <wp:wrapTight wrapText="bothSides">
                <wp:wrapPolygon edited="0">
                  <wp:start x="0" y="0"/>
                  <wp:lineTo x="0" y="20160"/>
                  <wp:lineTo x="21168" y="20160"/>
                  <wp:lineTo x="21168" y="0"/>
                  <wp:lineTo x="0" y="0"/>
                </wp:wrapPolygon>
              </wp:wrapTight>
              <wp:docPr id="5420102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2167" w14:textId="1E94B06F" w:rsidR="00D873E6" w:rsidRPr="00783DE3" w:rsidRDefault="00D873E6" w:rsidP="00D873E6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terlicko.cz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A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3pt;margin-top:-6.8pt;width:7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" stroked="f">
              <v:textbox>
                <w:txbxContent>
                  <w:p w14:paraId="6BA52167" w14:textId="1E94B06F" w:rsidR="00D873E6" w:rsidRPr="00783DE3" w:rsidRDefault="00D873E6" w:rsidP="00D873E6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terlicko.cz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C56A93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F97042" wp14:editId="163FCADE">
              <wp:simplePos x="0" y="0"/>
              <wp:positionH relativeFrom="margin">
                <wp:posOffset>1953895</wp:posOffset>
              </wp:positionH>
              <wp:positionV relativeFrom="paragraph">
                <wp:posOffset>-299720</wp:posOffset>
              </wp:positionV>
              <wp:extent cx="2522855" cy="719455"/>
              <wp:effectExtent l="0" t="0" r="0" b="4445"/>
              <wp:wrapSquare wrapText="bothSides"/>
              <wp:docPr id="15928150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EE93F" w14:textId="00F2F1D3" w:rsidR="009604FE" w:rsidRPr="00783DE3" w:rsidRDefault="00783DE3" w:rsidP="00C56A9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ID datové schránky</w:t>
                          </w:r>
                          <w:r w:rsidR="00D873E6"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2m4ba2f</w:t>
                          </w:r>
                          <w:r w:rsidR="00D873E6" w:rsidRPr="00783DE3">
                            <w:rPr>
                              <w:rFonts w:ascii="Arial" w:hAnsi="Arial" w:cs="Arial"/>
                              <w:color w:val="32416C"/>
                            </w:rPr>
                            <w:br/>
                          </w: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IČ: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00297666</w:t>
                          </w:r>
                          <w:r w:rsidR="00C56A9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   Č.ú.:</w:t>
                          </w:r>
                          <w:r w:rsidR="009604FE" w:rsidRPr="00783DE3">
                            <w:rPr>
                              <w:rFonts w:ascii="Arial" w:hAnsi="Arial" w:cs="Arial"/>
                              <w:color w:val="32416C"/>
                            </w:rPr>
                            <w:t>1721602399/0800</w:t>
                          </w:r>
                        </w:p>
                        <w:p w14:paraId="56E0E21A" w14:textId="77777777" w:rsidR="009604FE" w:rsidRPr="00783DE3" w:rsidRDefault="009604FE" w:rsidP="00783DE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</w:p>
                        <w:p w14:paraId="65929188" w14:textId="105422C6" w:rsidR="00D873E6" w:rsidRPr="00783DE3" w:rsidRDefault="00D873E6" w:rsidP="00D873E6">
                          <w:pPr>
                            <w:rPr>
                              <w:b/>
                              <w:bCs/>
                              <w:color w:val="3241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97042" id="_x0000_s1028" type="#_x0000_t202" style="position:absolute;margin-left:153.85pt;margin-top:-23.6pt;width:198.65pt;height: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" stroked="f">
              <v:textbox>
                <w:txbxContent>
                  <w:p w14:paraId="0C4EE93F" w14:textId="00F2F1D3" w:rsidR="009604FE" w:rsidRPr="00783DE3" w:rsidRDefault="00783DE3" w:rsidP="00C56A93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ID datové schránky</w:t>
                    </w:r>
                    <w:r w:rsidR="00D873E6"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2m4ba2f</w:t>
                    </w:r>
                    <w:r w:rsidR="00D873E6" w:rsidRPr="00783DE3">
                      <w:rPr>
                        <w:rFonts w:ascii="Arial" w:hAnsi="Arial" w:cs="Arial"/>
                        <w:color w:val="32416C"/>
                      </w:rPr>
                      <w:br/>
                    </w: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IČ: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00297666</w:t>
                    </w:r>
                    <w:r w:rsidR="00C56A9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   Č.ú.:</w:t>
                    </w:r>
                    <w:r w:rsidR="009604FE" w:rsidRPr="00783DE3">
                      <w:rPr>
                        <w:rFonts w:ascii="Arial" w:hAnsi="Arial" w:cs="Arial"/>
                        <w:color w:val="32416C"/>
                      </w:rPr>
                      <w:t>1721602399/0800</w:t>
                    </w:r>
                  </w:p>
                  <w:p w14:paraId="56E0E21A" w14:textId="77777777" w:rsidR="009604FE" w:rsidRPr="00783DE3" w:rsidRDefault="009604FE" w:rsidP="00783DE3">
                    <w:pPr>
                      <w:rPr>
                        <w:rFonts w:ascii="Arial" w:hAnsi="Arial" w:cs="Arial"/>
                        <w:color w:val="32416C"/>
                      </w:rPr>
                    </w:pPr>
                  </w:p>
                  <w:p w14:paraId="65929188" w14:textId="105422C6" w:rsidR="00D873E6" w:rsidRPr="00783DE3" w:rsidRDefault="00D873E6" w:rsidP="00D873E6">
                    <w:pPr>
                      <w:rPr>
                        <w:b/>
                        <w:bCs/>
                        <w:color w:val="3241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56A93">
      <w:rPr>
        <w:noProof/>
      </w:rPr>
      <w:drawing>
        <wp:anchor distT="0" distB="0" distL="114300" distR="114300" simplePos="0" relativeHeight="251668480" behindDoc="1" locked="0" layoutInCell="1" allowOverlap="1" wp14:anchorId="5A142E03" wp14:editId="363EAA72">
          <wp:simplePos x="0" y="0"/>
          <wp:positionH relativeFrom="margin">
            <wp:posOffset>4538768</wp:posOffset>
          </wp:positionH>
          <wp:positionV relativeFrom="page">
            <wp:posOffset>9904730</wp:posOffset>
          </wp:positionV>
          <wp:extent cx="564515" cy="577850"/>
          <wp:effectExtent l="0" t="0" r="6985" b="0"/>
          <wp:wrapTopAndBottom/>
          <wp:docPr id="1376737076" name="Obrázek 5" descr="Obsah obrázku vzor, Grafika,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92977" name="Obrázek 5" descr="Obsah obrázku vzor, Grafika, design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5F1A" w14:textId="77777777" w:rsidR="00B47A49" w:rsidRDefault="00B47A49" w:rsidP="007E419E">
      <w:pPr>
        <w:spacing w:after="0" w:line="240" w:lineRule="auto"/>
      </w:pPr>
      <w:r>
        <w:separator/>
      </w:r>
    </w:p>
  </w:footnote>
  <w:footnote w:type="continuationSeparator" w:id="0">
    <w:p w14:paraId="24840BDC" w14:textId="77777777" w:rsidR="00B47A49" w:rsidRDefault="00B47A49" w:rsidP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90B" w14:textId="78368BAD" w:rsidR="007E419E" w:rsidRPr="007E419E" w:rsidRDefault="00D70400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  <w:r>
      <w:rPr>
        <w:rFonts w:ascii="Arial" w:hAnsi="Arial" w:cs="Arial"/>
        <w:noProof/>
        <w:color w:val="32416C"/>
        <w:sz w:val="22"/>
        <w:szCs w:val="22"/>
      </w:rPr>
      <w:drawing>
        <wp:anchor distT="0" distB="0" distL="114300" distR="114300" simplePos="0" relativeHeight="251660288" behindDoc="0" locked="0" layoutInCell="1" allowOverlap="1" wp14:anchorId="2DE74521" wp14:editId="673C9546">
          <wp:simplePos x="0" y="0"/>
          <wp:positionH relativeFrom="margin">
            <wp:posOffset>-165100</wp:posOffset>
          </wp:positionH>
          <wp:positionV relativeFrom="topMargin">
            <wp:posOffset>551180</wp:posOffset>
          </wp:positionV>
          <wp:extent cx="1956435" cy="531495"/>
          <wp:effectExtent l="0" t="0" r="5715" b="1905"/>
          <wp:wrapSquare wrapText="bothSides"/>
          <wp:docPr id="3692761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3530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3DE3">
      <w:rPr>
        <w:rFonts w:ascii="Arial" w:hAnsi="Arial" w:cs="Arial"/>
        <w:noProof/>
        <w:color w:val="575757"/>
      </w:rPr>
      <w:drawing>
        <wp:anchor distT="0" distB="0" distL="114300" distR="114300" simplePos="0" relativeHeight="251658239" behindDoc="0" locked="0" layoutInCell="1" allowOverlap="1" wp14:anchorId="3A3770A3" wp14:editId="3DC8719C">
          <wp:simplePos x="0" y="0"/>
          <wp:positionH relativeFrom="page">
            <wp:posOffset>1809750</wp:posOffset>
          </wp:positionH>
          <wp:positionV relativeFrom="margin">
            <wp:posOffset>-1357630</wp:posOffset>
          </wp:positionV>
          <wp:extent cx="5289550" cy="1427480"/>
          <wp:effectExtent l="0" t="0" r="0" b="1270"/>
          <wp:wrapSquare wrapText="bothSides"/>
          <wp:docPr id="1015074486" name="Obrázek 7" descr="Obsah obrázku tma, 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00957" name="Obrázek 7" descr="Obsah obrázku tma, n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3" t="66674" b="17845"/>
                  <a:stretch/>
                </pic:blipFill>
                <pic:spPr bwMode="auto">
                  <a:xfrm>
                    <a:off x="0" y="0"/>
                    <a:ext cx="5289550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 w:rsidRPr="007E419E">
      <w:rPr>
        <w:rFonts w:ascii="Arial" w:hAnsi="Arial" w:cs="Arial"/>
        <w:noProof/>
        <w:color w:val="32416C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E79BAE" wp14:editId="5F996A66">
              <wp:simplePos x="0" y="0"/>
              <wp:positionH relativeFrom="column">
                <wp:posOffset>3773170</wp:posOffset>
              </wp:positionH>
              <wp:positionV relativeFrom="paragraph">
                <wp:posOffset>106680</wp:posOffset>
              </wp:positionV>
              <wp:extent cx="2360930" cy="889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D9640" w14:textId="0D64438A" w:rsidR="007E419E" w:rsidRPr="007E419E" w:rsidRDefault="007E419E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Těrlicko Májová 474/16</w:t>
                          </w: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br/>
                            <w:t>735 42 Těrlicko-Horní Těrlicko</w:t>
                          </w:r>
                        </w:p>
                        <w:p w14:paraId="23304C38" w14:textId="0BD1DEFD" w:rsidR="007E419E" w:rsidRDefault="007E41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9B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.1pt;margin-top:8.4pt;width:185.9pt;height:7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" filled="f" stroked="f">
              <v:textbox>
                <w:txbxContent>
                  <w:p w14:paraId="5F6D9640" w14:textId="0D64438A" w:rsidR="007E419E" w:rsidRPr="007E419E" w:rsidRDefault="007E419E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Těrlicko Májová 474/16</w:t>
                    </w: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br/>
                      <w:t>735 42 Těrlicko-Horní Těrlicko</w:t>
                    </w:r>
                  </w:p>
                  <w:p w14:paraId="23304C38" w14:textId="0BD1DEFD" w:rsidR="007E419E" w:rsidRDefault="007E419E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3A7D" w14:textId="77777777" w:rsidR="006135B7" w:rsidRDefault="00613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D5F"/>
    <w:multiLevelType w:val="hybridMultilevel"/>
    <w:tmpl w:val="EDA8C6EC"/>
    <w:lvl w:ilvl="0" w:tplc="B4629146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BBE"/>
    <w:multiLevelType w:val="hybridMultilevel"/>
    <w:tmpl w:val="6C242438"/>
    <w:lvl w:ilvl="0" w:tplc="A1BEA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005"/>
    <w:multiLevelType w:val="hybridMultilevel"/>
    <w:tmpl w:val="E190F74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1E1F"/>
    <w:multiLevelType w:val="hybridMultilevel"/>
    <w:tmpl w:val="2110CEEC"/>
    <w:lvl w:ilvl="0" w:tplc="D01655C2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344B"/>
    <w:multiLevelType w:val="hybridMultilevel"/>
    <w:tmpl w:val="C89CB26A"/>
    <w:lvl w:ilvl="0" w:tplc="1F5EC720">
      <w:numFmt w:val="bullet"/>
      <w:lvlText w:val=""/>
      <w:lvlJc w:val="left"/>
      <w:pPr>
        <w:ind w:left="8448" w:hanging="8088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711F8"/>
    <w:multiLevelType w:val="hybridMultilevel"/>
    <w:tmpl w:val="06125C62"/>
    <w:lvl w:ilvl="0" w:tplc="036471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998995836">
    <w:abstractNumId w:val="0"/>
  </w:num>
  <w:num w:numId="2" w16cid:durableId="1862473860">
    <w:abstractNumId w:val="7"/>
  </w:num>
  <w:num w:numId="3" w16cid:durableId="1046414687">
    <w:abstractNumId w:val="3"/>
  </w:num>
  <w:num w:numId="4" w16cid:durableId="1498493454">
    <w:abstractNumId w:val="5"/>
  </w:num>
  <w:num w:numId="5" w16cid:durableId="1535997129">
    <w:abstractNumId w:val="6"/>
  </w:num>
  <w:num w:numId="6" w16cid:durableId="401492776">
    <w:abstractNumId w:val="2"/>
  </w:num>
  <w:num w:numId="7" w16cid:durableId="430466574">
    <w:abstractNumId w:val="8"/>
  </w:num>
  <w:num w:numId="8" w16cid:durableId="562640180">
    <w:abstractNumId w:val="1"/>
  </w:num>
  <w:num w:numId="9" w16cid:durableId="112061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A587A"/>
    <w:rsid w:val="000B2FD1"/>
    <w:rsid w:val="000B3307"/>
    <w:rsid w:val="000C63B7"/>
    <w:rsid w:val="0016595D"/>
    <w:rsid w:val="0017108D"/>
    <w:rsid w:val="00286224"/>
    <w:rsid w:val="002900AE"/>
    <w:rsid w:val="002D3CFF"/>
    <w:rsid w:val="002E3242"/>
    <w:rsid w:val="0030387A"/>
    <w:rsid w:val="0032495F"/>
    <w:rsid w:val="00385BD7"/>
    <w:rsid w:val="00395293"/>
    <w:rsid w:val="004379DE"/>
    <w:rsid w:val="00454684"/>
    <w:rsid w:val="00461A63"/>
    <w:rsid w:val="005757F5"/>
    <w:rsid w:val="00594C60"/>
    <w:rsid w:val="00595BC2"/>
    <w:rsid w:val="005A4744"/>
    <w:rsid w:val="005B0104"/>
    <w:rsid w:val="005D349A"/>
    <w:rsid w:val="006104C5"/>
    <w:rsid w:val="006131F4"/>
    <w:rsid w:val="006135B7"/>
    <w:rsid w:val="00656646"/>
    <w:rsid w:val="00667249"/>
    <w:rsid w:val="006D7147"/>
    <w:rsid w:val="006F22D7"/>
    <w:rsid w:val="007666FE"/>
    <w:rsid w:val="00783DE3"/>
    <w:rsid w:val="00790FDC"/>
    <w:rsid w:val="007E419E"/>
    <w:rsid w:val="007E4C20"/>
    <w:rsid w:val="007E67D3"/>
    <w:rsid w:val="00803C10"/>
    <w:rsid w:val="008131D5"/>
    <w:rsid w:val="00833AE3"/>
    <w:rsid w:val="00885B2A"/>
    <w:rsid w:val="008D6E1A"/>
    <w:rsid w:val="00952407"/>
    <w:rsid w:val="00956889"/>
    <w:rsid w:val="009604FE"/>
    <w:rsid w:val="00964994"/>
    <w:rsid w:val="00965818"/>
    <w:rsid w:val="00977BBF"/>
    <w:rsid w:val="009B6CA0"/>
    <w:rsid w:val="00A06230"/>
    <w:rsid w:val="00A128EC"/>
    <w:rsid w:val="00A60F68"/>
    <w:rsid w:val="00A93EB0"/>
    <w:rsid w:val="00AF1B8F"/>
    <w:rsid w:val="00B47A49"/>
    <w:rsid w:val="00B84EDB"/>
    <w:rsid w:val="00BA06D4"/>
    <w:rsid w:val="00BC52E2"/>
    <w:rsid w:val="00C04141"/>
    <w:rsid w:val="00C06F71"/>
    <w:rsid w:val="00C56A93"/>
    <w:rsid w:val="00C6155A"/>
    <w:rsid w:val="00CC789B"/>
    <w:rsid w:val="00CD2680"/>
    <w:rsid w:val="00CD2FF0"/>
    <w:rsid w:val="00CD51B5"/>
    <w:rsid w:val="00CF0BE3"/>
    <w:rsid w:val="00CF7B14"/>
    <w:rsid w:val="00D05F47"/>
    <w:rsid w:val="00D41687"/>
    <w:rsid w:val="00D70400"/>
    <w:rsid w:val="00D873E6"/>
    <w:rsid w:val="00E1794F"/>
    <w:rsid w:val="00E3105E"/>
    <w:rsid w:val="00E31FB6"/>
    <w:rsid w:val="00E453F6"/>
    <w:rsid w:val="00E61A65"/>
    <w:rsid w:val="00E70BEC"/>
    <w:rsid w:val="00E9351C"/>
    <w:rsid w:val="00EA416B"/>
    <w:rsid w:val="00EA728C"/>
    <w:rsid w:val="00EB5698"/>
    <w:rsid w:val="00EB5EA5"/>
    <w:rsid w:val="00F17DC1"/>
    <w:rsid w:val="00F228DF"/>
    <w:rsid w:val="00F90D7D"/>
    <w:rsid w:val="00F92006"/>
    <w:rsid w:val="00F97146"/>
    <w:rsid w:val="00FA02B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5B9"/>
  <w15:chartTrackingRefBased/>
  <w15:docId w15:val="{2C8B0274-62C7-4F53-9884-EE2CFD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9E"/>
  </w:style>
  <w:style w:type="paragraph" w:styleId="Zpat">
    <w:name w:val="footer"/>
    <w:basedOn w:val="Normln"/>
    <w:link w:val="Zpat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9E"/>
  </w:style>
  <w:style w:type="character" w:styleId="Hypertextovodkaz">
    <w:name w:val="Hyperlink"/>
    <w:basedOn w:val="Standardnpsmoodstavce"/>
    <w:uiPriority w:val="99"/>
    <w:unhideWhenUsed/>
    <w:rsid w:val="00CD2F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FF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94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rsid w:val="00E1794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9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E179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Normln0">
    <w:name w:val="Norm‡ln’~~"/>
    <w:basedOn w:val="Normln"/>
    <w:uiPriority w:val="99"/>
    <w:rsid w:val="0065664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EB5698"/>
    <w:pPr>
      <w:suppressAutoHyphens/>
      <w:spacing w:after="0" w:line="240" w:lineRule="auto"/>
    </w:pPr>
    <w:rPr>
      <w:rFonts w:ascii="Times New Roman" w:eastAsia="Times New Roman" w:hAnsi="Times New Roman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rlicko.cz/gd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36F0-B6F2-4C22-A057-23A3799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Wantoo Design s.r.o.</dc:creator>
  <cp:keywords/>
  <dc:description/>
  <cp:lastModifiedBy>Galačová Šárka</cp:lastModifiedBy>
  <cp:revision>12</cp:revision>
  <dcterms:created xsi:type="dcterms:W3CDTF">2024-12-23T15:04:00Z</dcterms:created>
  <dcterms:modified xsi:type="dcterms:W3CDTF">2025-08-04T08:43:00Z</dcterms:modified>
</cp:coreProperties>
</file>